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E845D" w14:textId="375091C8" w:rsidR="00615B88" w:rsidRPr="006B543F" w:rsidRDefault="00615B88" w:rsidP="00E41A6E">
      <w:pPr>
        <w:ind w:firstLine="720"/>
        <w:jc w:val="center"/>
        <w:rPr>
          <w:b/>
          <w:bCs/>
          <w:sz w:val="30"/>
          <w:szCs w:val="30"/>
        </w:rPr>
      </w:pPr>
      <w:bookmarkStart w:id="0" w:name="_GoBack"/>
      <w:r w:rsidRPr="006B543F">
        <w:rPr>
          <w:b/>
          <w:bCs/>
          <w:sz w:val="30"/>
          <w:szCs w:val="30"/>
        </w:rPr>
        <w:t xml:space="preserve">О </w:t>
      </w:r>
      <w:r w:rsidR="006B543F" w:rsidRPr="006B543F">
        <w:rPr>
          <w:b/>
          <w:bCs/>
          <w:sz w:val="30"/>
          <w:szCs w:val="30"/>
        </w:rPr>
        <w:t>приостановлении/возобновлении действия квалификационных аттестатов налоговых консультантов</w:t>
      </w:r>
    </w:p>
    <w:bookmarkEnd w:id="0"/>
    <w:p w14:paraId="3D32E899" w14:textId="77777777" w:rsidR="00615B88" w:rsidRDefault="00615B88" w:rsidP="00615B88">
      <w:pPr>
        <w:ind w:firstLine="720"/>
        <w:jc w:val="both"/>
        <w:rPr>
          <w:sz w:val="30"/>
        </w:rPr>
      </w:pPr>
    </w:p>
    <w:p w14:paraId="151F2DF8" w14:textId="77777777" w:rsidR="006B543F" w:rsidRPr="006B543F" w:rsidRDefault="006B543F" w:rsidP="006B54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B543F">
        <w:rPr>
          <w:rStyle w:val="word-wrapper"/>
          <w:rFonts w:eastAsiaTheme="majorEastAsia"/>
          <w:sz w:val="30"/>
          <w:szCs w:val="30"/>
        </w:rPr>
        <w:t>Для приостановления действия квалификационного аттестата налоговому</w:t>
      </w:r>
      <w:r w:rsidRPr="006B543F">
        <w:rPr>
          <w:rStyle w:val="h-normal"/>
          <w:sz w:val="30"/>
          <w:szCs w:val="30"/>
        </w:rPr>
        <w:t> </w:t>
      </w:r>
      <w:r w:rsidRPr="006B543F">
        <w:rPr>
          <w:rStyle w:val="word-wrapper"/>
          <w:rFonts w:eastAsiaTheme="majorEastAsia"/>
          <w:sz w:val="30"/>
          <w:szCs w:val="30"/>
        </w:rPr>
        <w:t xml:space="preserve">консультанту следует подать в Министерство по налогам и сборам заявление, форма которого размещена на официальном сайте </w:t>
      </w:r>
      <w:r w:rsidRPr="006B543F">
        <w:rPr>
          <w:sz w:val="30"/>
          <w:szCs w:val="30"/>
        </w:rPr>
        <w:t>(</w:t>
      </w:r>
      <w:hyperlink r:id="rId8" w:history="1">
        <w:r w:rsidRPr="006B543F">
          <w:rPr>
            <w:rStyle w:val="aff2"/>
            <w:color w:val="auto"/>
            <w:sz w:val="30"/>
            <w:szCs w:val="30"/>
          </w:rPr>
          <w:t>www.nalog.gov.by</w:t>
        </w:r>
      </w:hyperlink>
      <w:r w:rsidRPr="006B543F">
        <w:rPr>
          <w:sz w:val="30"/>
          <w:szCs w:val="30"/>
        </w:rPr>
        <w:t>) в разделе: «Главная/Актуальное/Налоговые консультанты/</w:t>
      </w:r>
      <w:r w:rsidRPr="006B543F">
        <w:rPr>
          <w:rStyle w:val="word-wrapper"/>
          <w:rFonts w:eastAsiaTheme="majorEastAsia"/>
          <w:sz w:val="30"/>
          <w:szCs w:val="30"/>
        </w:rPr>
        <w:t xml:space="preserve">Формы документов». В заявлении о приостановлении действия квалификационного аттестата указываются причина и срок приостановления его действия. </w:t>
      </w:r>
    </w:p>
    <w:p w14:paraId="68333D3C" w14:textId="77777777" w:rsidR="006B543F" w:rsidRPr="006B543F" w:rsidRDefault="006B543F" w:rsidP="006B543F">
      <w:pPr>
        <w:autoSpaceDE w:val="0"/>
        <w:autoSpaceDN w:val="0"/>
        <w:adjustRightInd w:val="0"/>
        <w:ind w:firstLine="709"/>
        <w:jc w:val="both"/>
        <w:rPr>
          <w:rStyle w:val="word-wrapper"/>
          <w:rFonts w:eastAsiaTheme="majorEastAsia"/>
          <w:sz w:val="30"/>
          <w:szCs w:val="30"/>
          <w:shd w:val="clear" w:color="auto" w:fill="FFFFFF"/>
        </w:rPr>
      </w:pPr>
      <w:r w:rsidRPr="006B543F">
        <w:rPr>
          <w:rStyle w:val="word-wrapper"/>
          <w:rFonts w:eastAsiaTheme="majorEastAsia"/>
          <w:sz w:val="30"/>
          <w:szCs w:val="30"/>
          <w:shd w:val="clear" w:color="auto" w:fill="FFFFFF"/>
        </w:rPr>
        <w:t>Решение о приостановлении действия квалификационного аттестата принимается Министерством по налогам и сборам не позднее 15 рабочих дней с момента выявления обстоятельств, являющихся основанием для принятия соответствующего решения, и вручается (направляется) лицу, в отношении которого оно принято, не позднее рабочего дня, следующего за днем его принятия.</w:t>
      </w:r>
    </w:p>
    <w:p w14:paraId="10C12534" w14:textId="77777777" w:rsidR="006B543F" w:rsidRPr="006B543F" w:rsidRDefault="006B543F" w:rsidP="006B54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sz w:val="30"/>
          <w:szCs w:val="30"/>
          <w:shd w:val="clear" w:color="auto" w:fill="FFFFFF"/>
        </w:rPr>
      </w:pPr>
      <w:r w:rsidRPr="006B543F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При необходимости возобновления действия квалификационного аттестата налоговому консультанту следует подать в Министерство по налогам и сборам заявление, форма которого размещена на официальном сайте </w:t>
      </w:r>
      <w:r w:rsidRPr="006B543F">
        <w:rPr>
          <w:sz w:val="30"/>
          <w:szCs w:val="30"/>
        </w:rPr>
        <w:t>(</w:t>
      </w:r>
      <w:hyperlink r:id="rId9" w:history="1">
        <w:r w:rsidRPr="006B543F">
          <w:rPr>
            <w:rStyle w:val="aff2"/>
            <w:color w:val="auto"/>
            <w:sz w:val="30"/>
            <w:szCs w:val="30"/>
          </w:rPr>
          <w:t>www.nalog.gov.by</w:t>
        </w:r>
      </w:hyperlink>
      <w:r w:rsidRPr="006B543F">
        <w:rPr>
          <w:sz w:val="30"/>
          <w:szCs w:val="30"/>
        </w:rPr>
        <w:t>) в разделе «Главная/Актуальное/Налоговые консультанты/</w:t>
      </w:r>
      <w:r w:rsidRPr="006B543F">
        <w:rPr>
          <w:rStyle w:val="word-wrapper"/>
          <w:rFonts w:eastAsiaTheme="majorEastAsia"/>
          <w:sz w:val="30"/>
          <w:szCs w:val="30"/>
        </w:rPr>
        <w:t xml:space="preserve">Формы документов». </w:t>
      </w:r>
      <w:r w:rsidRPr="006B543F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В заявлении о возобновлении действия аттестата указываются причина и дата, с которой его действие возобновляется. </w:t>
      </w:r>
    </w:p>
    <w:p w14:paraId="5CBCFFC6" w14:textId="77777777" w:rsidR="006B543F" w:rsidRPr="006B543F" w:rsidRDefault="006B543F" w:rsidP="006B543F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B543F">
        <w:rPr>
          <w:rStyle w:val="word-wrapper"/>
          <w:rFonts w:eastAsiaTheme="majorEastAsia"/>
          <w:b/>
          <w:bCs/>
          <w:sz w:val="30"/>
          <w:szCs w:val="30"/>
        </w:rPr>
        <w:t>Обратите внимание!</w:t>
      </w:r>
    </w:p>
    <w:p w14:paraId="59AD3E7F" w14:textId="77777777" w:rsidR="006B543F" w:rsidRPr="006B543F" w:rsidRDefault="006B543F" w:rsidP="006B54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sz w:val="30"/>
          <w:szCs w:val="30"/>
        </w:rPr>
      </w:pPr>
      <w:r w:rsidRPr="006B543F">
        <w:rPr>
          <w:rStyle w:val="word-wrapper"/>
          <w:rFonts w:eastAsiaTheme="majorEastAsia"/>
          <w:sz w:val="30"/>
          <w:szCs w:val="30"/>
        </w:rPr>
        <w:t xml:space="preserve">Возобновление действия квалификационного аттестата по истечении сроков, указанных в абзацах втором-четвертом пункта 13 Положения о налоговом консультировании, утвержденного </w:t>
      </w:r>
      <w:r w:rsidRPr="006B543F">
        <w:rPr>
          <w:rStyle w:val="word-wrapper"/>
          <w:rFonts w:eastAsiaTheme="majorEastAsia"/>
          <w:sz w:val="30"/>
          <w:szCs w:val="30"/>
          <w:shd w:val="clear" w:color="auto" w:fill="FFFFFF"/>
        </w:rPr>
        <w:t>Указом</w:t>
      </w:r>
      <w:r w:rsidRPr="006B543F">
        <w:rPr>
          <w:rStyle w:val="fake-non-breaking-space"/>
          <w:sz w:val="30"/>
          <w:szCs w:val="30"/>
          <w:shd w:val="clear" w:color="auto" w:fill="FFFFFF"/>
        </w:rPr>
        <w:t xml:space="preserve"> </w:t>
      </w:r>
      <w:r w:rsidRPr="006B543F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Президента Республики Беларусь от 19.09.2017 № 338 «О налоговом консультировании», либо по </w:t>
      </w:r>
      <w:r w:rsidRPr="006B543F">
        <w:rPr>
          <w:rStyle w:val="word-wrapper"/>
          <w:rFonts w:eastAsiaTheme="majorEastAsia"/>
          <w:sz w:val="30"/>
          <w:szCs w:val="30"/>
        </w:rPr>
        <w:t>результатам устранения обстоятельств, указанных в абзацах пятом</w:t>
      </w:r>
      <w:r w:rsidRPr="006B543F">
        <w:rPr>
          <w:rStyle w:val="fake-non-breaking-space"/>
          <w:sz w:val="30"/>
          <w:szCs w:val="30"/>
        </w:rPr>
        <w:t> </w:t>
      </w:r>
      <w:r w:rsidRPr="006B543F">
        <w:rPr>
          <w:rStyle w:val="word-wrapper"/>
          <w:rFonts w:eastAsiaTheme="majorEastAsia"/>
          <w:sz w:val="30"/>
          <w:szCs w:val="30"/>
        </w:rPr>
        <w:t>и шестом пункта 13</w:t>
      </w:r>
      <w:r w:rsidRPr="006B543F">
        <w:rPr>
          <w:rStyle w:val="fake-non-breaking-space"/>
          <w:sz w:val="30"/>
          <w:szCs w:val="30"/>
        </w:rPr>
        <w:t> </w:t>
      </w:r>
      <w:r w:rsidRPr="006B543F">
        <w:rPr>
          <w:rStyle w:val="word-wrapper"/>
          <w:rFonts w:eastAsiaTheme="majorEastAsia"/>
          <w:sz w:val="30"/>
          <w:szCs w:val="30"/>
        </w:rPr>
        <w:t xml:space="preserve">Положения о налоговом консультировании, утвержденного </w:t>
      </w:r>
      <w:r w:rsidRPr="006B543F">
        <w:rPr>
          <w:rStyle w:val="word-wrapper"/>
          <w:rFonts w:eastAsiaTheme="majorEastAsia"/>
          <w:sz w:val="30"/>
          <w:szCs w:val="30"/>
          <w:shd w:val="clear" w:color="auto" w:fill="FFFFFF"/>
        </w:rPr>
        <w:t>Указом</w:t>
      </w:r>
      <w:r w:rsidRPr="006B543F">
        <w:rPr>
          <w:rStyle w:val="fake-non-breaking-space"/>
          <w:sz w:val="30"/>
          <w:szCs w:val="30"/>
          <w:shd w:val="clear" w:color="auto" w:fill="FFFFFF"/>
        </w:rPr>
        <w:t xml:space="preserve"> </w:t>
      </w:r>
      <w:r w:rsidRPr="006B543F">
        <w:rPr>
          <w:rStyle w:val="word-wrapper"/>
          <w:rFonts w:eastAsiaTheme="majorEastAsia"/>
          <w:sz w:val="30"/>
          <w:szCs w:val="30"/>
          <w:shd w:val="clear" w:color="auto" w:fill="FFFFFF"/>
        </w:rPr>
        <w:t>Президента Республики Беларусь от 19.09.2017 № 338 «О налоговом консультировании»,</w:t>
      </w:r>
      <w:r w:rsidRPr="006B543F">
        <w:rPr>
          <w:rStyle w:val="word-wrapper"/>
          <w:rFonts w:eastAsiaTheme="majorEastAsia"/>
          <w:sz w:val="30"/>
          <w:szCs w:val="30"/>
        </w:rPr>
        <w:t xml:space="preserve"> осуществляется только по заявлению налогового</w:t>
      </w:r>
      <w:r w:rsidRPr="006B543F">
        <w:rPr>
          <w:rStyle w:val="h-normal"/>
          <w:sz w:val="30"/>
          <w:szCs w:val="30"/>
        </w:rPr>
        <w:t> </w:t>
      </w:r>
      <w:r w:rsidRPr="006B543F">
        <w:rPr>
          <w:rStyle w:val="word-wrapper"/>
          <w:rFonts w:eastAsiaTheme="majorEastAsia"/>
          <w:sz w:val="30"/>
          <w:szCs w:val="30"/>
        </w:rPr>
        <w:t xml:space="preserve">консультанта. </w:t>
      </w:r>
    </w:p>
    <w:p w14:paraId="664379BB" w14:textId="77777777" w:rsidR="006B543F" w:rsidRPr="006B543F" w:rsidRDefault="006B543F" w:rsidP="006B543F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sz w:val="30"/>
          <w:szCs w:val="30"/>
        </w:rPr>
      </w:pPr>
      <w:r w:rsidRPr="006B543F">
        <w:rPr>
          <w:rStyle w:val="word-wrapper"/>
          <w:rFonts w:eastAsiaTheme="majorEastAsia"/>
          <w:sz w:val="30"/>
          <w:szCs w:val="30"/>
          <w:shd w:val="clear" w:color="auto" w:fill="FFFFFF"/>
        </w:rPr>
        <w:t>Решение о возобновлении действия квалификационного аттестата принимается Министерством по налогам и сборам не позднее 15 рабочих дней с момента выявления обстоятельств, являющихся основанием для принятия соответствующего решения, и вручается (направляется) лицу, в отношении которого оно принято, не позднее рабочего дня, следующего за днем его принятия.</w:t>
      </w:r>
    </w:p>
    <w:p w14:paraId="45A1F4D8" w14:textId="77777777" w:rsidR="006B543F" w:rsidRPr="006B543F" w:rsidRDefault="006B543F" w:rsidP="006B54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B543F">
        <w:rPr>
          <w:rStyle w:val="word-wrapper"/>
          <w:rFonts w:eastAsiaTheme="majorEastAsia"/>
          <w:sz w:val="30"/>
          <w:szCs w:val="30"/>
        </w:rPr>
        <w:t>Заявление о приостановлении/возобновлении действия квалификационного аттестата может направляться в адрес Министерства по налогам и сборам посредством:</w:t>
      </w:r>
    </w:p>
    <w:p w14:paraId="713ACA3F" w14:textId="77777777" w:rsidR="006B543F" w:rsidRPr="006B543F" w:rsidRDefault="006B543F" w:rsidP="006B54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B543F">
        <w:rPr>
          <w:sz w:val="30"/>
          <w:szCs w:val="30"/>
        </w:rPr>
        <w:lastRenderedPageBreak/>
        <w:t>почтового отправления</w:t>
      </w:r>
      <w:r w:rsidRPr="006B543F">
        <w:rPr>
          <w:rStyle w:val="word-wrapper"/>
          <w:rFonts w:eastAsiaTheme="majorEastAsia"/>
          <w:sz w:val="30"/>
          <w:szCs w:val="30"/>
        </w:rPr>
        <w:t xml:space="preserve"> </w:t>
      </w:r>
      <w:r w:rsidRPr="006B543F">
        <w:rPr>
          <w:sz w:val="30"/>
          <w:szCs w:val="30"/>
        </w:rPr>
        <w:t xml:space="preserve">по адресу: </w:t>
      </w:r>
      <w:smartTag w:uri="urn:schemas-microsoft-com:office:smarttags" w:element="metricconverter">
        <w:smartTagPr>
          <w:attr w:name="ProductID" w:val="220010, г"/>
        </w:smartTagPr>
        <w:r w:rsidRPr="006B543F">
          <w:rPr>
            <w:sz w:val="30"/>
            <w:szCs w:val="30"/>
          </w:rPr>
          <w:t>220010, г</w:t>
        </w:r>
      </w:smartTag>
      <w:r w:rsidRPr="006B543F">
        <w:rPr>
          <w:sz w:val="30"/>
          <w:szCs w:val="30"/>
        </w:rPr>
        <w:t>. Минск, ул. Советская, д. 9;</w:t>
      </w:r>
    </w:p>
    <w:p w14:paraId="776DD389" w14:textId="77777777" w:rsidR="006B543F" w:rsidRPr="006B543F" w:rsidRDefault="006B543F" w:rsidP="006B543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B543F">
        <w:rPr>
          <w:sz w:val="30"/>
          <w:szCs w:val="30"/>
        </w:rPr>
        <w:t xml:space="preserve">«Личного кабинета плательщика/Предоставление информации и документов инспекции МНС» </w:t>
      </w:r>
      <w:r w:rsidRPr="006B543F">
        <w:rPr>
          <w:rStyle w:val="word-wrapper"/>
          <w:rFonts w:eastAsiaTheme="majorEastAsia"/>
          <w:sz w:val="30"/>
          <w:szCs w:val="30"/>
        </w:rPr>
        <w:t xml:space="preserve">в электронном виде (необходимо </w:t>
      </w:r>
      <w:r w:rsidRPr="006B543F">
        <w:rPr>
          <w:sz w:val="30"/>
          <w:szCs w:val="30"/>
        </w:rPr>
        <w:t xml:space="preserve">прикрепить </w:t>
      </w:r>
      <w:r w:rsidRPr="006B543F">
        <w:rPr>
          <w:rStyle w:val="word-wrapper"/>
          <w:rFonts w:eastAsiaTheme="majorEastAsia"/>
          <w:sz w:val="30"/>
          <w:szCs w:val="30"/>
        </w:rPr>
        <w:t>скан-копию и</w:t>
      </w:r>
      <w:r w:rsidRPr="006B543F">
        <w:rPr>
          <w:sz w:val="30"/>
          <w:szCs w:val="30"/>
        </w:rPr>
        <w:t xml:space="preserve"> отправить на портал МНС</w:t>
      </w:r>
      <w:r w:rsidRPr="006B543F">
        <w:rPr>
          <w:rStyle w:val="word-wrapper"/>
          <w:rFonts w:eastAsiaTheme="majorEastAsia"/>
          <w:sz w:val="30"/>
          <w:szCs w:val="30"/>
        </w:rPr>
        <w:t>)</w:t>
      </w:r>
      <w:r w:rsidRPr="006B543F">
        <w:rPr>
          <w:sz w:val="30"/>
          <w:szCs w:val="30"/>
        </w:rPr>
        <w:t>.</w:t>
      </w:r>
    </w:p>
    <w:p w14:paraId="4B592A53" w14:textId="77777777" w:rsidR="006B543F" w:rsidRPr="006B543F" w:rsidRDefault="006B543F" w:rsidP="006B54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B543F">
        <w:rPr>
          <w:rStyle w:val="word-wrapper"/>
          <w:rFonts w:eastAsiaTheme="majorEastAsia"/>
          <w:sz w:val="30"/>
          <w:szCs w:val="30"/>
        </w:rPr>
        <w:t>В случае истечения срока приостановления действия квалификационного аттестата и отсутствия заявления о его возобновлении действие квалификационного аттестата подлежит прекращению.</w:t>
      </w:r>
    </w:p>
    <w:sectPr w:rsidR="006B543F" w:rsidRPr="006B543F" w:rsidSect="001F7C4E">
      <w:headerReference w:type="default" r:id="rId10"/>
      <w:footnotePr>
        <w:pos w:val="beneathText"/>
        <w:numRestart w:val="eachPage"/>
      </w:footnotePr>
      <w:endnotePr>
        <w:numFmt w:val="decimal"/>
        <w:numRestart w:val="eachSect"/>
      </w:end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A08EE" w14:textId="77777777" w:rsidR="008B381E" w:rsidRDefault="008B381E" w:rsidP="007B2D13">
      <w:r>
        <w:separator/>
      </w:r>
    </w:p>
  </w:endnote>
  <w:endnote w:type="continuationSeparator" w:id="0">
    <w:p w14:paraId="2EAD587A" w14:textId="77777777" w:rsidR="008B381E" w:rsidRDefault="008B381E" w:rsidP="007B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E12D9" w14:textId="77777777" w:rsidR="008B381E" w:rsidRDefault="008B381E" w:rsidP="007B2D13">
      <w:r>
        <w:separator/>
      </w:r>
    </w:p>
  </w:footnote>
  <w:footnote w:type="continuationSeparator" w:id="0">
    <w:p w14:paraId="55EF5D83" w14:textId="77777777" w:rsidR="008B381E" w:rsidRDefault="008B381E" w:rsidP="007B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9103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13BB1E" w14:textId="2F965944" w:rsidR="007B2D13" w:rsidRPr="00D7569D" w:rsidRDefault="00DE529E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7569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B2D13" w:rsidRPr="00D7569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7569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1A6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7569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71E4"/>
    <w:multiLevelType w:val="hybridMultilevel"/>
    <w:tmpl w:val="1682B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0E42"/>
    <w:multiLevelType w:val="hybridMultilevel"/>
    <w:tmpl w:val="BA04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90453"/>
    <w:multiLevelType w:val="hybridMultilevel"/>
    <w:tmpl w:val="81260AFC"/>
    <w:lvl w:ilvl="0" w:tplc="BAB06112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4664AC"/>
    <w:multiLevelType w:val="hybridMultilevel"/>
    <w:tmpl w:val="2F622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5BA2"/>
    <w:multiLevelType w:val="hybridMultilevel"/>
    <w:tmpl w:val="3656F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425A"/>
    <w:multiLevelType w:val="hybridMultilevel"/>
    <w:tmpl w:val="7244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D5B8E"/>
    <w:multiLevelType w:val="hybridMultilevel"/>
    <w:tmpl w:val="9788E87E"/>
    <w:lvl w:ilvl="0" w:tplc="70F4C01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C5812"/>
    <w:multiLevelType w:val="hybridMultilevel"/>
    <w:tmpl w:val="285494CA"/>
    <w:lvl w:ilvl="0" w:tplc="1DB06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62B5A"/>
    <w:multiLevelType w:val="hybridMultilevel"/>
    <w:tmpl w:val="A6186EF4"/>
    <w:lvl w:ilvl="0" w:tplc="FA344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0008A"/>
    <w:multiLevelType w:val="hybridMultilevel"/>
    <w:tmpl w:val="9004842C"/>
    <w:lvl w:ilvl="0" w:tplc="E194A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F2705EE"/>
    <w:multiLevelType w:val="hybridMultilevel"/>
    <w:tmpl w:val="50B8198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560BE"/>
    <w:multiLevelType w:val="hybridMultilevel"/>
    <w:tmpl w:val="BC0A40C2"/>
    <w:lvl w:ilvl="0" w:tplc="A28C61EA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E34A11"/>
    <w:multiLevelType w:val="hybridMultilevel"/>
    <w:tmpl w:val="55F287F8"/>
    <w:lvl w:ilvl="0" w:tplc="E9805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8061C0"/>
    <w:multiLevelType w:val="hybridMultilevel"/>
    <w:tmpl w:val="84B49394"/>
    <w:lvl w:ilvl="0" w:tplc="112A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171FF1"/>
    <w:multiLevelType w:val="hybridMultilevel"/>
    <w:tmpl w:val="D3481DC0"/>
    <w:lvl w:ilvl="0" w:tplc="38B4DBF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5" w15:restartNumberingAfterBreak="0">
    <w:nsid w:val="5C185BF7"/>
    <w:multiLevelType w:val="hybridMultilevel"/>
    <w:tmpl w:val="D730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304EC"/>
    <w:multiLevelType w:val="hybridMultilevel"/>
    <w:tmpl w:val="3C389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05021"/>
    <w:multiLevelType w:val="multilevel"/>
    <w:tmpl w:val="6B4E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CD0331"/>
    <w:multiLevelType w:val="multilevel"/>
    <w:tmpl w:val="3A1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5"/>
  </w:num>
  <w:num w:numId="5">
    <w:abstractNumId w:val="9"/>
  </w:num>
  <w:num w:numId="6">
    <w:abstractNumId w:val="4"/>
  </w:num>
  <w:num w:numId="7">
    <w:abstractNumId w:val="17"/>
  </w:num>
  <w:num w:numId="8">
    <w:abstractNumId w:val="18"/>
  </w:num>
  <w:num w:numId="9">
    <w:abstractNumId w:val="2"/>
  </w:num>
  <w:num w:numId="10">
    <w:abstractNumId w:val="11"/>
  </w:num>
  <w:num w:numId="11">
    <w:abstractNumId w:val="0"/>
  </w:num>
  <w:num w:numId="12">
    <w:abstractNumId w:val="3"/>
  </w:num>
  <w:num w:numId="13">
    <w:abstractNumId w:val="10"/>
  </w:num>
  <w:num w:numId="14">
    <w:abstractNumId w:val="7"/>
  </w:num>
  <w:num w:numId="15">
    <w:abstractNumId w:val="13"/>
  </w:num>
  <w:num w:numId="16">
    <w:abstractNumId w:val="8"/>
  </w:num>
  <w:num w:numId="17">
    <w:abstractNumId w:val="14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B7"/>
    <w:rsid w:val="000245D4"/>
    <w:rsid w:val="00024E16"/>
    <w:rsid w:val="000302C5"/>
    <w:rsid w:val="00046529"/>
    <w:rsid w:val="00061685"/>
    <w:rsid w:val="00080E58"/>
    <w:rsid w:val="000873BD"/>
    <w:rsid w:val="00093212"/>
    <w:rsid w:val="000957F2"/>
    <w:rsid w:val="000A259B"/>
    <w:rsid w:val="00102113"/>
    <w:rsid w:val="00103F9F"/>
    <w:rsid w:val="0012111C"/>
    <w:rsid w:val="0012603D"/>
    <w:rsid w:val="0013609E"/>
    <w:rsid w:val="001477D9"/>
    <w:rsid w:val="0015471B"/>
    <w:rsid w:val="00164D09"/>
    <w:rsid w:val="001859C8"/>
    <w:rsid w:val="001A2C9C"/>
    <w:rsid w:val="001A6533"/>
    <w:rsid w:val="001C39A4"/>
    <w:rsid w:val="001C6014"/>
    <w:rsid w:val="001C7556"/>
    <w:rsid w:val="001E22FC"/>
    <w:rsid w:val="001F42E2"/>
    <w:rsid w:val="001F7C4E"/>
    <w:rsid w:val="00247787"/>
    <w:rsid w:val="00252E2C"/>
    <w:rsid w:val="00254855"/>
    <w:rsid w:val="00270518"/>
    <w:rsid w:val="002749C7"/>
    <w:rsid w:val="0027691A"/>
    <w:rsid w:val="00287D26"/>
    <w:rsid w:val="002907F2"/>
    <w:rsid w:val="002926D5"/>
    <w:rsid w:val="002C2C60"/>
    <w:rsid w:val="002E1589"/>
    <w:rsid w:val="00351BB1"/>
    <w:rsid w:val="003564D0"/>
    <w:rsid w:val="0037559C"/>
    <w:rsid w:val="00376149"/>
    <w:rsid w:val="00376BD1"/>
    <w:rsid w:val="003873BD"/>
    <w:rsid w:val="003B535C"/>
    <w:rsid w:val="003C2CDE"/>
    <w:rsid w:val="003C7023"/>
    <w:rsid w:val="003D674C"/>
    <w:rsid w:val="003E00E5"/>
    <w:rsid w:val="003E08E4"/>
    <w:rsid w:val="003F104B"/>
    <w:rsid w:val="00415822"/>
    <w:rsid w:val="00420BC7"/>
    <w:rsid w:val="00422E3D"/>
    <w:rsid w:val="00427631"/>
    <w:rsid w:val="00427A59"/>
    <w:rsid w:val="0043524D"/>
    <w:rsid w:val="00446B48"/>
    <w:rsid w:val="00465829"/>
    <w:rsid w:val="00465B54"/>
    <w:rsid w:val="00470AB7"/>
    <w:rsid w:val="00471B8C"/>
    <w:rsid w:val="00480F1D"/>
    <w:rsid w:val="00483802"/>
    <w:rsid w:val="00484EC3"/>
    <w:rsid w:val="004F61A7"/>
    <w:rsid w:val="00540F4E"/>
    <w:rsid w:val="00555059"/>
    <w:rsid w:val="0055781C"/>
    <w:rsid w:val="0057667D"/>
    <w:rsid w:val="00583D86"/>
    <w:rsid w:val="00595443"/>
    <w:rsid w:val="0059618A"/>
    <w:rsid w:val="005A747F"/>
    <w:rsid w:val="005C13A5"/>
    <w:rsid w:val="005D0EF2"/>
    <w:rsid w:val="005D65B2"/>
    <w:rsid w:val="005D7C4A"/>
    <w:rsid w:val="005D7CE1"/>
    <w:rsid w:val="005D7DBC"/>
    <w:rsid w:val="00603AB8"/>
    <w:rsid w:val="00607E55"/>
    <w:rsid w:val="0061134E"/>
    <w:rsid w:val="006147B4"/>
    <w:rsid w:val="00615B88"/>
    <w:rsid w:val="00621081"/>
    <w:rsid w:val="00624054"/>
    <w:rsid w:val="0066352E"/>
    <w:rsid w:val="00666276"/>
    <w:rsid w:val="00673CE1"/>
    <w:rsid w:val="00684113"/>
    <w:rsid w:val="006871F6"/>
    <w:rsid w:val="006930DE"/>
    <w:rsid w:val="006952B2"/>
    <w:rsid w:val="006A6396"/>
    <w:rsid w:val="006B0DCC"/>
    <w:rsid w:val="006B543F"/>
    <w:rsid w:val="006C445A"/>
    <w:rsid w:val="006E04A7"/>
    <w:rsid w:val="006E502A"/>
    <w:rsid w:val="006F2280"/>
    <w:rsid w:val="006F7B74"/>
    <w:rsid w:val="0070055A"/>
    <w:rsid w:val="00702E9A"/>
    <w:rsid w:val="007305D2"/>
    <w:rsid w:val="007368AF"/>
    <w:rsid w:val="00742037"/>
    <w:rsid w:val="00747528"/>
    <w:rsid w:val="00761A40"/>
    <w:rsid w:val="00763AAB"/>
    <w:rsid w:val="007A7327"/>
    <w:rsid w:val="007B2D13"/>
    <w:rsid w:val="007B4BD7"/>
    <w:rsid w:val="007D70AC"/>
    <w:rsid w:val="007D7B4F"/>
    <w:rsid w:val="007E1675"/>
    <w:rsid w:val="00801AE6"/>
    <w:rsid w:val="00820469"/>
    <w:rsid w:val="00834D5E"/>
    <w:rsid w:val="00856384"/>
    <w:rsid w:val="008726E6"/>
    <w:rsid w:val="00876003"/>
    <w:rsid w:val="008766DF"/>
    <w:rsid w:val="00894477"/>
    <w:rsid w:val="008A420D"/>
    <w:rsid w:val="008B381E"/>
    <w:rsid w:val="008B4165"/>
    <w:rsid w:val="008D104B"/>
    <w:rsid w:val="008E1B8D"/>
    <w:rsid w:val="008E22CE"/>
    <w:rsid w:val="008F2996"/>
    <w:rsid w:val="008F3ADE"/>
    <w:rsid w:val="00905EF5"/>
    <w:rsid w:val="00907325"/>
    <w:rsid w:val="00926E47"/>
    <w:rsid w:val="00942866"/>
    <w:rsid w:val="00955F89"/>
    <w:rsid w:val="00972C9F"/>
    <w:rsid w:val="00985DD7"/>
    <w:rsid w:val="0099492D"/>
    <w:rsid w:val="009A3F1A"/>
    <w:rsid w:val="009B102E"/>
    <w:rsid w:val="009C4237"/>
    <w:rsid w:val="009C436F"/>
    <w:rsid w:val="009D187D"/>
    <w:rsid w:val="009D7EE0"/>
    <w:rsid w:val="009F6B79"/>
    <w:rsid w:val="009F6D82"/>
    <w:rsid w:val="00A216D5"/>
    <w:rsid w:val="00A607E1"/>
    <w:rsid w:val="00A75A3E"/>
    <w:rsid w:val="00AB6C3A"/>
    <w:rsid w:val="00AC15DE"/>
    <w:rsid w:val="00AC375E"/>
    <w:rsid w:val="00AD522A"/>
    <w:rsid w:val="00AF64FF"/>
    <w:rsid w:val="00B23155"/>
    <w:rsid w:val="00B33B4D"/>
    <w:rsid w:val="00B3691D"/>
    <w:rsid w:val="00B60F50"/>
    <w:rsid w:val="00B866DD"/>
    <w:rsid w:val="00B9159A"/>
    <w:rsid w:val="00B927E1"/>
    <w:rsid w:val="00B93A33"/>
    <w:rsid w:val="00BE2F87"/>
    <w:rsid w:val="00BE4F39"/>
    <w:rsid w:val="00BF5923"/>
    <w:rsid w:val="00C01170"/>
    <w:rsid w:val="00C11324"/>
    <w:rsid w:val="00C13DB7"/>
    <w:rsid w:val="00C44532"/>
    <w:rsid w:val="00C506F2"/>
    <w:rsid w:val="00C56D8C"/>
    <w:rsid w:val="00C62196"/>
    <w:rsid w:val="00C638DA"/>
    <w:rsid w:val="00C66040"/>
    <w:rsid w:val="00C9263D"/>
    <w:rsid w:val="00CB3204"/>
    <w:rsid w:val="00CB5799"/>
    <w:rsid w:val="00CC6E08"/>
    <w:rsid w:val="00CD14A5"/>
    <w:rsid w:val="00CD76FD"/>
    <w:rsid w:val="00CF18EA"/>
    <w:rsid w:val="00D036CA"/>
    <w:rsid w:val="00D052F4"/>
    <w:rsid w:val="00D10796"/>
    <w:rsid w:val="00D17396"/>
    <w:rsid w:val="00D212D5"/>
    <w:rsid w:val="00D2164F"/>
    <w:rsid w:val="00D22A7B"/>
    <w:rsid w:val="00D23D3E"/>
    <w:rsid w:val="00D46572"/>
    <w:rsid w:val="00D51F75"/>
    <w:rsid w:val="00D55794"/>
    <w:rsid w:val="00D72B88"/>
    <w:rsid w:val="00D83D9E"/>
    <w:rsid w:val="00D93160"/>
    <w:rsid w:val="00DB3CD0"/>
    <w:rsid w:val="00DC4C8F"/>
    <w:rsid w:val="00DC56B6"/>
    <w:rsid w:val="00DE529E"/>
    <w:rsid w:val="00DF2FE2"/>
    <w:rsid w:val="00E1580A"/>
    <w:rsid w:val="00E339A7"/>
    <w:rsid w:val="00E37A3D"/>
    <w:rsid w:val="00E41A6E"/>
    <w:rsid w:val="00E656E2"/>
    <w:rsid w:val="00E758BA"/>
    <w:rsid w:val="00E81704"/>
    <w:rsid w:val="00E97819"/>
    <w:rsid w:val="00EA5D9C"/>
    <w:rsid w:val="00EB7DF7"/>
    <w:rsid w:val="00EC7D15"/>
    <w:rsid w:val="00EE2AFE"/>
    <w:rsid w:val="00EF6841"/>
    <w:rsid w:val="00F03FE3"/>
    <w:rsid w:val="00F30DBD"/>
    <w:rsid w:val="00F346AA"/>
    <w:rsid w:val="00F47172"/>
    <w:rsid w:val="00F564F9"/>
    <w:rsid w:val="00F5778F"/>
    <w:rsid w:val="00F7073E"/>
    <w:rsid w:val="00F7492D"/>
    <w:rsid w:val="00F806A8"/>
    <w:rsid w:val="00F92D32"/>
    <w:rsid w:val="00F938F2"/>
    <w:rsid w:val="00FB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8D3ABB5"/>
  <w15:docId w15:val="{3E5F8DBC-AA87-4C35-BB37-C5CF9A63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219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19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9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19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19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19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196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196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19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21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621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62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621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621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219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621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C62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219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621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62196"/>
    <w:rPr>
      <w:b/>
      <w:bCs/>
    </w:rPr>
  </w:style>
  <w:style w:type="character" w:styleId="a9">
    <w:name w:val="Emphasis"/>
    <w:basedOn w:val="a0"/>
    <w:uiPriority w:val="20"/>
    <w:qFormat/>
    <w:rsid w:val="00C62196"/>
    <w:rPr>
      <w:i/>
      <w:iCs/>
    </w:rPr>
  </w:style>
  <w:style w:type="paragraph" w:styleId="aa">
    <w:name w:val="No Spacing"/>
    <w:uiPriority w:val="1"/>
    <w:qFormat/>
    <w:rsid w:val="00C6219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621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6219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6219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6219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6219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6219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6219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6219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6219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6219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6219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C6E0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C6E08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6">
    <w:name w:val="Table Grid"/>
    <w:basedOn w:val="a1"/>
    <w:uiPriority w:val="59"/>
    <w:rsid w:val="00557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7B2D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7B2D13"/>
    <w:rPr>
      <w:lang w:val="ru-RU" w:bidi="ar-SA"/>
    </w:rPr>
  </w:style>
  <w:style w:type="paragraph" w:styleId="af9">
    <w:name w:val="footnote text"/>
    <w:basedOn w:val="a"/>
    <w:link w:val="afa"/>
    <w:uiPriority w:val="99"/>
    <w:semiHidden/>
    <w:unhideWhenUsed/>
    <w:rsid w:val="007B2D13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sid w:val="007B2D13"/>
    <w:rPr>
      <w:sz w:val="20"/>
      <w:szCs w:val="20"/>
      <w:lang w:val="ru-RU" w:bidi="ar-SA"/>
    </w:rPr>
  </w:style>
  <w:style w:type="character" w:styleId="afb">
    <w:name w:val="footnote reference"/>
    <w:basedOn w:val="a0"/>
    <w:uiPriority w:val="99"/>
    <w:unhideWhenUsed/>
    <w:rsid w:val="007B2D13"/>
    <w:rPr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7B2D13"/>
    <w:rPr>
      <w:rFonts w:asciiTheme="minorHAnsi" w:eastAsiaTheme="minorHAnsi" w:hAnsiTheme="minorHAnsi" w:cstheme="minorBidi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7B2D13"/>
    <w:rPr>
      <w:sz w:val="20"/>
      <w:szCs w:val="20"/>
      <w:lang w:val="ru-RU" w:bidi="ar-SA"/>
    </w:rPr>
  </w:style>
  <w:style w:type="paragraph" w:styleId="afe">
    <w:name w:val="footer"/>
    <w:basedOn w:val="a"/>
    <w:link w:val="aff"/>
    <w:uiPriority w:val="99"/>
    <w:unhideWhenUsed/>
    <w:rsid w:val="00351B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sid w:val="00351BB1"/>
    <w:rPr>
      <w:lang w:val="ru-RU" w:bidi="ar-SA"/>
    </w:rPr>
  </w:style>
  <w:style w:type="paragraph" w:styleId="aff0">
    <w:name w:val="Body Text"/>
    <w:basedOn w:val="a"/>
    <w:link w:val="aff1"/>
    <w:rsid w:val="00351BB1"/>
    <w:pPr>
      <w:tabs>
        <w:tab w:val="left" w:pos="709"/>
      </w:tabs>
      <w:spacing w:line="280" w:lineRule="exact"/>
    </w:pPr>
    <w:rPr>
      <w:i/>
      <w:sz w:val="30"/>
    </w:rPr>
  </w:style>
  <w:style w:type="character" w:customStyle="1" w:styleId="aff1">
    <w:name w:val="Основной текст Знак"/>
    <w:basedOn w:val="a0"/>
    <w:link w:val="aff0"/>
    <w:rsid w:val="00351BB1"/>
    <w:rPr>
      <w:rFonts w:ascii="Times New Roman" w:eastAsia="Times New Roman" w:hAnsi="Times New Roman" w:cs="Times New Roman"/>
      <w:i/>
      <w:sz w:val="30"/>
      <w:szCs w:val="20"/>
      <w:lang w:val="ru-RU" w:eastAsia="ru-RU" w:bidi="ar-SA"/>
    </w:rPr>
  </w:style>
  <w:style w:type="character" w:styleId="aff2">
    <w:name w:val="Hyperlink"/>
    <w:basedOn w:val="a0"/>
    <w:uiPriority w:val="99"/>
    <w:unhideWhenUsed/>
    <w:rsid w:val="00856384"/>
    <w:rPr>
      <w:color w:val="696969"/>
      <w:u w:val="single"/>
    </w:rPr>
  </w:style>
  <w:style w:type="paragraph" w:styleId="aff3">
    <w:name w:val="Normal (Web)"/>
    <w:basedOn w:val="a"/>
    <w:uiPriority w:val="99"/>
    <w:semiHidden/>
    <w:unhideWhenUsed/>
    <w:rsid w:val="00856384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5799"/>
    <w:rPr>
      <w:color w:val="605E5C"/>
      <w:shd w:val="clear" w:color="auto" w:fill="E1DFDD"/>
    </w:rPr>
  </w:style>
  <w:style w:type="paragraph" w:customStyle="1" w:styleId="1KGK91">
    <w:name w:val="1KG=K91"/>
    <w:rsid w:val="003B535C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val="ru-RU" w:eastAsia="ru-RU" w:bidi="ar-SA"/>
    </w:rPr>
  </w:style>
  <w:style w:type="character" w:customStyle="1" w:styleId="word-wrapper">
    <w:name w:val="word-wrapper"/>
    <w:basedOn w:val="a0"/>
    <w:rsid w:val="00F5778F"/>
  </w:style>
  <w:style w:type="paragraph" w:customStyle="1" w:styleId="p-normal">
    <w:name w:val="p-normal"/>
    <w:basedOn w:val="a"/>
    <w:rsid w:val="006B543F"/>
    <w:pPr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6B543F"/>
  </w:style>
  <w:style w:type="character" w:customStyle="1" w:styleId="fake-non-breaking-space">
    <w:name w:val="fake-non-breaking-space"/>
    <w:basedOn w:val="a0"/>
    <w:rsid w:val="006B543F"/>
  </w:style>
  <w:style w:type="paragraph" w:customStyle="1" w:styleId="il-text-alignjustify">
    <w:name w:val="il-text-align_justify"/>
    <w:basedOn w:val="a"/>
    <w:rsid w:val="006B54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log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89FA4-5E8C-4A28-A57E-E85E1923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i.filipchik</dc:creator>
  <cp:lastModifiedBy>Ширибало Алина Николаевна</cp:lastModifiedBy>
  <cp:revision>2</cp:revision>
  <cp:lastPrinted>2018-02-12T08:32:00Z</cp:lastPrinted>
  <dcterms:created xsi:type="dcterms:W3CDTF">2024-10-15T07:49:00Z</dcterms:created>
  <dcterms:modified xsi:type="dcterms:W3CDTF">2024-10-15T07:49:00Z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